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0001954402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I3 VERTICALS,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001-38532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 Burton Hills Blvd., Suite 415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Nashville</w:t>
      </w:r>
    </w:p>
    <w:p>
      <w:pPr>
        <w:spacing w:after="0" w:line="230" w:lineRule="auto"/>
        <w:rPr>
          <w:sz w:val="20"/>
          <w:szCs w:val="20"/>
          <w:color w:val="auto"/>
        </w:rPr>
      </w:pPr>
      <w:r>
        <w:rPr>
          <w:rFonts w:ascii="Times New Roman" w:cs="Times New Roman" w:eastAsia="Times New Roman" w:hAnsi="Times New Roman"/>
          <w:sz w:val="22"/>
          <w:szCs w:val="22"/>
          <w:color w:val="auto"/>
        </w:rPr>
        <w:t>TENNESSEE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37215</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465-4487</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PAUL CHRISTIANS</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209438.10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23972102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11/01/2025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8055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11/01/2025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10/22/2025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10/22/2025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CHRISTIANS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Burton Hills Blvd., Suite 415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11/26/2025 3292</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78267.30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Nashville  TN  37215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Christians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2025-12-03T16:11:48Z</dcterms:created>
  <dcterms:modified xsi:type="dcterms:W3CDTF">2025-12-03T16:11:48Z</dcterms:modified>
</cp:coreProperties>
</file>